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23551" w14:textId="77777777" w:rsidR="00676B75" w:rsidRPr="00401356" w:rsidRDefault="00676B75" w:rsidP="0066391A">
      <w:pPr>
        <w:pStyle w:val="ListeParagraf"/>
        <w:numPr>
          <w:ilvl w:val="0"/>
          <w:numId w:val="2"/>
        </w:numPr>
        <w:ind w:right="58"/>
        <w:jc w:val="both"/>
        <w:rPr>
          <w:rFonts w:eastAsia="Times New Roman" w:cstheme="minorHAnsi"/>
          <w:b/>
          <w:bCs/>
          <w:color w:val="000000"/>
          <w:lang w:eastAsia="tr-TR"/>
        </w:rPr>
      </w:pPr>
      <w:r w:rsidRPr="00401356">
        <w:rPr>
          <w:rFonts w:eastAsia="Times New Roman" w:cstheme="minorHAnsi"/>
          <w:b/>
          <w:bCs/>
          <w:color w:val="000000"/>
          <w:lang w:eastAsia="tr-TR"/>
        </w:rPr>
        <w:t>KİŞİSEL VERİLERİN KORUNMASI</w:t>
      </w:r>
    </w:p>
    <w:p w14:paraId="0864289D" w14:textId="77777777" w:rsidR="0066391A" w:rsidRPr="00401356" w:rsidRDefault="0066391A" w:rsidP="0066391A">
      <w:pPr>
        <w:pStyle w:val="ListeParagraf"/>
        <w:ind w:left="398" w:right="58"/>
        <w:jc w:val="both"/>
        <w:rPr>
          <w:rFonts w:eastAsia="Times New Roman" w:cstheme="minorHAnsi"/>
          <w:color w:val="000000"/>
          <w:lang w:eastAsia="tr-TR"/>
        </w:rPr>
      </w:pPr>
    </w:p>
    <w:p w14:paraId="0576CDC1" w14:textId="77777777" w:rsidR="0066391A" w:rsidRPr="00401356" w:rsidRDefault="00676B75" w:rsidP="0066391A">
      <w:pPr>
        <w:ind w:left="-142" w:right="58"/>
        <w:jc w:val="both"/>
        <w:rPr>
          <w:rFonts w:eastAsia="Times New Roman" w:cstheme="minorHAnsi"/>
          <w:color w:val="000000"/>
          <w:lang w:eastAsia="tr-TR"/>
        </w:rPr>
      </w:pPr>
      <w:r w:rsidRPr="00401356">
        <w:rPr>
          <w:rFonts w:eastAsia="Times New Roman" w:cstheme="minorHAnsi"/>
          <w:b/>
          <w:bCs/>
          <w:color w:val="000000"/>
          <w:lang w:eastAsia="tr-TR"/>
        </w:rPr>
        <w:t>1.1</w:t>
      </w:r>
      <w:r w:rsidR="00F116C4" w:rsidRPr="00401356">
        <w:rPr>
          <w:rFonts w:eastAsia="Times New Roman" w:cstheme="minorHAnsi"/>
          <w:b/>
          <w:bCs/>
          <w:color w:val="000000"/>
          <w:lang w:eastAsia="tr-TR"/>
        </w:rPr>
        <w:t>.</w:t>
      </w:r>
      <w:r w:rsidRPr="00401356">
        <w:rPr>
          <w:rFonts w:eastAsia="Times New Roman" w:cstheme="minorHAnsi"/>
          <w:b/>
          <w:bCs/>
          <w:color w:val="000000"/>
          <w:lang w:eastAsia="tr-TR"/>
        </w:rPr>
        <w:t> </w:t>
      </w:r>
      <w:r w:rsidRPr="00401356">
        <w:rPr>
          <w:rFonts w:eastAsia="Times New Roman" w:cstheme="minorHAnsi"/>
          <w:color w:val="000000"/>
          <w:lang w:eastAsia="tr-TR"/>
        </w:rPr>
        <w:t>Kişisel veri, Tarafların çalışanlarına, müşterilerine ve/veya Tarafların uhdesinde bulunan kişilere ait gerçek kişiye ilişkin her türlü bilgi</w:t>
      </w:r>
      <w:r w:rsidR="0066391A" w:rsidRPr="00401356">
        <w:rPr>
          <w:rFonts w:eastAsia="Times New Roman" w:cstheme="minorHAnsi"/>
          <w:color w:val="000000"/>
          <w:lang w:eastAsia="tr-TR"/>
        </w:rPr>
        <w:t xml:space="preserve"> anlamına gelmektedir</w:t>
      </w:r>
      <w:r w:rsidRPr="00401356">
        <w:rPr>
          <w:rFonts w:eastAsia="Times New Roman" w:cstheme="minorHAnsi"/>
          <w:color w:val="000000"/>
          <w:lang w:eastAsia="tr-TR"/>
        </w:rPr>
        <w:t xml:space="preserve">. Taraflar, kendilerine aktarılan gerçek kişilere ait her türlü bilginin Kişisel Veri olduğunu, bu Kişisel Verileri 6698 sayılı Kişisel Verilerin Korunması Kanunu ile kişisel verilerin işlenmesi ve korunmasına ilişkin diğer tüm düzenlemelere (“Veri Koruma Mevzuatı”) uygun olarak işleyeceğini kabul, beyan ve taahhüt eder. Taraflar işbu Sözleşme kapsamında </w:t>
      </w:r>
      <w:r w:rsidR="00DC51ED" w:rsidRPr="00401356">
        <w:rPr>
          <w:rFonts w:eastAsia="Times New Roman" w:cstheme="minorHAnsi"/>
          <w:color w:val="000000"/>
          <w:lang w:eastAsia="tr-TR"/>
        </w:rPr>
        <w:t>Veri aktaran</w:t>
      </w:r>
      <w:r w:rsidRPr="00401356">
        <w:rPr>
          <w:rFonts w:eastAsia="Times New Roman" w:cstheme="minorHAnsi"/>
          <w:color w:val="000000"/>
          <w:lang w:eastAsia="tr-TR"/>
        </w:rPr>
        <w:t xml:space="preserve"> veya </w:t>
      </w:r>
      <w:r w:rsidR="00DC51ED" w:rsidRPr="00401356">
        <w:rPr>
          <w:rFonts w:eastAsia="Times New Roman" w:cstheme="minorHAnsi"/>
          <w:color w:val="000000"/>
          <w:lang w:eastAsia="tr-TR"/>
        </w:rPr>
        <w:t>Veri alıcısı</w:t>
      </w:r>
      <w:r w:rsidRPr="00401356">
        <w:rPr>
          <w:rFonts w:eastAsia="Times New Roman" w:cstheme="minorHAnsi"/>
          <w:color w:val="000000"/>
          <w:lang w:eastAsia="tr-TR"/>
        </w:rPr>
        <w:t xml:space="preserve"> olabilecektir.</w:t>
      </w:r>
    </w:p>
    <w:p w14:paraId="39C019DD" w14:textId="77777777" w:rsidR="0066391A" w:rsidRPr="00401356" w:rsidRDefault="0066391A" w:rsidP="0066391A">
      <w:pPr>
        <w:ind w:left="-142" w:right="58"/>
        <w:jc w:val="both"/>
        <w:rPr>
          <w:rFonts w:eastAsia="Times New Roman" w:cstheme="minorHAnsi"/>
          <w:b/>
          <w:bCs/>
          <w:color w:val="000000"/>
          <w:lang w:eastAsia="tr-TR"/>
        </w:rPr>
      </w:pPr>
    </w:p>
    <w:p w14:paraId="19AD0855" w14:textId="77777777" w:rsidR="00676B75" w:rsidRPr="00401356" w:rsidRDefault="00676B75" w:rsidP="0066391A">
      <w:pPr>
        <w:ind w:left="-142" w:right="58"/>
        <w:jc w:val="both"/>
        <w:rPr>
          <w:rFonts w:eastAsia="Times New Roman" w:cstheme="minorHAnsi"/>
          <w:color w:val="000000"/>
          <w:lang w:eastAsia="tr-TR"/>
        </w:rPr>
      </w:pPr>
      <w:r w:rsidRPr="00401356">
        <w:rPr>
          <w:rFonts w:eastAsia="Times New Roman" w:cstheme="minorHAnsi"/>
          <w:b/>
          <w:bCs/>
          <w:color w:val="000000"/>
          <w:lang w:eastAsia="tr-TR"/>
        </w:rPr>
        <w:t>1.2</w:t>
      </w:r>
      <w:r w:rsidR="00F116C4" w:rsidRPr="00401356">
        <w:rPr>
          <w:rFonts w:eastAsia="Times New Roman" w:cstheme="minorHAnsi"/>
          <w:b/>
          <w:bCs/>
          <w:color w:val="000000"/>
          <w:lang w:eastAsia="tr-TR"/>
        </w:rPr>
        <w:t>.</w:t>
      </w:r>
      <w:r w:rsidRPr="00401356">
        <w:rPr>
          <w:rFonts w:eastAsia="Times New Roman" w:cstheme="minorHAnsi"/>
          <w:b/>
          <w:bCs/>
          <w:color w:val="000000"/>
          <w:lang w:eastAsia="tr-TR"/>
        </w:rPr>
        <w:t> </w:t>
      </w:r>
      <w:r w:rsidR="00DC51ED" w:rsidRPr="00401356">
        <w:rPr>
          <w:rFonts w:eastAsia="Times New Roman" w:cstheme="minorHAnsi"/>
          <w:color w:val="000000"/>
          <w:lang w:eastAsia="tr-TR"/>
        </w:rPr>
        <w:t>Veri aktaran</w:t>
      </w:r>
      <w:r w:rsidRPr="00401356">
        <w:rPr>
          <w:rFonts w:eastAsia="Times New Roman" w:cstheme="minorHAnsi"/>
          <w:color w:val="000000"/>
          <w:lang w:eastAsia="tr-TR"/>
        </w:rPr>
        <w:t xml:space="preserve">, işbu Sözleşme kapsamında </w:t>
      </w:r>
      <w:r w:rsidR="00DC51ED" w:rsidRPr="00401356">
        <w:rPr>
          <w:rFonts w:eastAsia="Times New Roman" w:cstheme="minorHAnsi"/>
          <w:color w:val="000000"/>
          <w:lang w:eastAsia="tr-TR"/>
        </w:rPr>
        <w:t>veri alıcısı</w:t>
      </w:r>
      <w:r w:rsidRPr="00401356">
        <w:rPr>
          <w:rFonts w:eastAsia="Times New Roman" w:cstheme="minorHAnsi"/>
          <w:color w:val="000000"/>
          <w:lang w:eastAsia="tr-TR"/>
        </w:rPr>
        <w:t xml:space="preserve">na aktardığı Kişisel </w:t>
      </w:r>
      <w:r w:rsidR="002E1267" w:rsidRPr="00401356">
        <w:rPr>
          <w:rFonts w:eastAsia="Times New Roman" w:cstheme="minorHAnsi"/>
          <w:color w:val="000000"/>
          <w:lang w:eastAsia="tr-TR"/>
        </w:rPr>
        <w:t>Verileri</w:t>
      </w:r>
      <w:r w:rsidRPr="00401356">
        <w:rPr>
          <w:rFonts w:eastAsia="Times New Roman" w:cstheme="minorHAnsi"/>
          <w:color w:val="000000"/>
          <w:lang w:eastAsia="tr-TR"/>
        </w:rPr>
        <w:t xml:space="preserve">, Veri Koruma </w:t>
      </w:r>
      <w:proofErr w:type="spellStart"/>
      <w:r w:rsidRPr="00401356">
        <w:rPr>
          <w:rFonts w:eastAsia="Times New Roman" w:cstheme="minorHAnsi"/>
          <w:color w:val="000000"/>
          <w:lang w:eastAsia="tr-TR"/>
        </w:rPr>
        <w:t>Mevzuat’ında</w:t>
      </w:r>
      <w:proofErr w:type="spellEnd"/>
      <w:r w:rsidRPr="00401356">
        <w:rPr>
          <w:rFonts w:eastAsia="Times New Roman" w:cstheme="minorHAnsi"/>
          <w:color w:val="000000"/>
          <w:lang w:eastAsia="tr-TR"/>
        </w:rPr>
        <w:t xml:space="preserve"> yer alan veri işlemeye dair ilkelere ve işleme şartlarına uygun olarak işlediğini</w:t>
      </w:r>
      <w:r w:rsidR="00DC51ED" w:rsidRPr="00401356">
        <w:rPr>
          <w:rFonts w:eastAsia="Times New Roman" w:cstheme="minorHAnsi"/>
          <w:color w:val="000000"/>
          <w:lang w:eastAsia="tr-TR"/>
        </w:rPr>
        <w:t>, Kişisel Verileri veri alıcısı</w:t>
      </w:r>
      <w:r w:rsidRPr="00401356">
        <w:rPr>
          <w:rFonts w:eastAsia="Times New Roman" w:cstheme="minorHAnsi"/>
          <w:color w:val="000000"/>
          <w:lang w:eastAsia="tr-TR"/>
        </w:rPr>
        <w:t>na aktarması dahil veri işleme faaliyetlerine ilişkin veri sahiplerini bilgilendirdiğini ve gerekli hallerde veri sahiplerinden açık rıza aldığını kabul ve taahhüt eder.</w:t>
      </w:r>
    </w:p>
    <w:p w14:paraId="1E255E93" w14:textId="77777777" w:rsidR="00DC51ED" w:rsidRPr="00401356" w:rsidRDefault="00DC51ED" w:rsidP="0066391A">
      <w:pPr>
        <w:ind w:left="-142" w:right="58"/>
        <w:jc w:val="both"/>
        <w:rPr>
          <w:rFonts w:eastAsia="Times New Roman" w:cstheme="minorHAnsi"/>
          <w:color w:val="000000"/>
          <w:lang w:eastAsia="tr-TR"/>
        </w:rPr>
      </w:pPr>
    </w:p>
    <w:p w14:paraId="1AAA0200" w14:textId="77777777" w:rsidR="00676B75" w:rsidRPr="00401356" w:rsidRDefault="00676B75" w:rsidP="0066391A">
      <w:pPr>
        <w:ind w:left="-142" w:right="58"/>
        <w:jc w:val="both"/>
        <w:rPr>
          <w:rFonts w:eastAsia="Times New Roman" w:cstheme="minorHAnsi"/>
          <w:color w:val="000000"/>
          <w:lang w:eastAsia="tr-TR"/>
        </w:rPr>
      </w:pPr>
      <w:r w:rsidRPr="00401356">
        <w:rPr>
          <w:rFonts w:eastAsia="Times New Roman" w:cstheme="minorHAnsi"/>
          <w:b/>
          <w:bCs/>
          <w:color w:val="000000"/>
          <w:lang w:eastAsia="tr-TR"/>
        </w:rPr>
        <w:t>1.3</w:t>
      </w:r>
      <w:r w:rsidR="00F116C4" w:rsidRPr="00401356">
        <w:rPr>
          <w:rFonts w:eastAsia="Times New Roman" w:cstheme="minorHAnsi"/>
          <w:b/>
          <w:bCs/>
          <w:color w:val="000000"/>
          <w:lang w:eastAsia="tr-TR"/>
        </w:rPr>
        <w:t>.</w:t>
      </w:r>
      <w:r w:rsidRPr="00401356">
        <w:rPr>
          <w:rFonts w:eastAsia="Times New Roman" w:cstheme="minorHAnsi"/>
          <w:color w:val="000000"/>
          <w:lang w:eastAsia="tr-TR"/>
        </w:rPr>
        <w:t> </w:t>
      </w:r>
      <w:r w:rsidR="00DC51ED" w:rsidRPr="00401356">
        <w:rPr>
          <w:rFonts w:eastAsia="Times New Roman" w:cstheme="minorHAnsi"/>
          <w:color w:val="000000"/>
          <w:lang w:eastAsia="tr-TR"/>
        </w:rPr>
        <w:t>Veri alıcısı</w:t>
      </w:r>
      <w:r w:rsidRPr="00401356">
        <w:rPr>
          <w:rFonts w:eastAsia="Times New Roman" w:cstheme="minorHAnsi"/>
          <w:color w:val="000000"/>
          <w:lang w:eastAsia="tr-TR"/>
        </w:rPr>
        <w:t xml:space="preserve">, </w:t>
      </w:r>
      <w:r w:rsidR="00DC51ED" w:rsidRPr="00401356">
        <w:rPr>
          <w:rFonts w:eastAsia="Times New Roman" w:cstheme="minorHAnsi"/>
          <w:color w:val="000000"/>
          <w:lang w:eastAsia="tr-TR"/>
        </w:rPr>
        <w:t>veri aktaran</w:t>
      </w:r>
      <w:r w:rsidRPr="00401356">
        <w:rPr>
          <w:rFonts w:eastAsia="Times New Roman" w:cstheme="minorHAnsi"/>
          <w:color w:val="000000"/>
          <w:lang w:eastAsia="tr-TR"/>
        </w:rPr>
        <w:t xml:space="preserve"> tarafından talep edilen ürünlerin/hizmetlerin sunulması amaçları ile sınırlı olarak Kişisel </w:t>
      </w:r>
      <w:r w:rsidR="002E1267" w:rsidRPr="00401356">
        <w:rPr>
          <w:rFonts w:eastAsia="Times New Roman" w:cstheme="minorHAnsi"/>
          <w:color w:val="000000"/>
          <w:lang w:eastAsia="tr-TR"/>
        </w:rPr>
        <w:t>Verileri</w:t>
      </w:r>
      <w:r w:rsidRPr="00401356">
        <w:rPr>
          <w:rFonts w:eastAsia="Times New Roman" w:cstheme="minorHAnsi"/>
          <w:color w:val="000000"/>
          <w:lang w:eastAsia="tr-TR"/>
        </w:rPr>
        <w:t xml:space="preserve"> işleme ve üçüncü kişiler ile paylaşma hakkına sahiptir. Kişisel </w:t>
      </w:r>
      <w:r w:rsidR="002E1267" w:rsidRPr="00401356">
        <w:rPr>
          <w:rFonts w:eastAsia="Times New Roman" w:cstheme="minorHAnsi"/>
          <w:color w:val="000000"/>
          <w:lang w:eastAsia="tr-TR"/>
        </w:rPr>
        <w:t>Verilerin</w:t>
      </w:r>
      <w:r w:rsidRPr="00401356">
        <w:rPr>
          <w:rFonts w:eastAsia="Times New Roman" w:cstheme="minorHAnsi"/>
          <w:color w:val="000000"/>
          <w:lang w:eastAsia="tr-TR"/>
        </w:rPr>
        <w:t xml:space="preserve"> bu kapsam dışında herhangi bir şekilde işlenmesi veya paylaşılması, </w:t>
      </w:r>
      <w:r w:rsidR="00DC51ED" w:rsidRPr="00401356">
        <w:rPr>
          <w:rFonts w:eastAsia="Times New Roman" w:cstheme="minorHAnsi"/>
          <w:color w:val="000000"/>
          <w:lang w:eastAsia="tr-TR"/>
        </w:rPr>
        <w:t xml:space="preserve">veri </w:t>
      </w:r>
      <w:r w:rsidR="002E1267" w:rsidRPr="00401356">
        <w:rPr>
          <w:rFonts w:eastAsia="Times New Roman" w:cstheme="minorHAnsi"/>
          <w:color w:val="000000"/>
          <w:lang w:eastAsia="tr-TR"/>
        </w:rPr>
        <w:t>aktaranın</w:t>
      </w:r>
      <w:r w:rsidRPr="00401356">
        <w:rPr>
          <w:rFonts w:eastAsia="Times New Roman" w:cstheme="minorHAnsi"/>
          <w:color w:val="000000"/>
          <w:lang w:eastAsia="tr-TR"/>
        </w:rPr>
        <w:t xml:space="preserve"> konuya ilişkin ön yazılı onayına tabi olacaktır. </w:t>
      </w:r>
      <w:r w:rsidR="00DC51ED" w:rsidRPr="00401356">
        <w:rPr>
          <w:rFonts w:eastAsia="Times New Roman" w:cstheme="minorHAnsi"/>
          <w:color w:val="000000"/>
          <w:lang w:eastAsia="tr-TR"/>
        </w:rPr>
        <w:t>Veri alıcısı</w:t>
      </w:r>
      <w:r w:rsidRPr="00401356">
        <w:rPr>
          <w:rFonts w:eastAsia="Times New Roman" w:cstheme="minorHAnsi"/>
          <w:color w:val="000000"/>
          <w:lang w:eastAsia="tr-TR"/>
        </w:rPr>
        <w:t xml:space="preserve">; çalışanlarının, alt yüklenici personellerinin ve sair sıfatlar ile kontrolü altında hizmet verenlerin işbu maddede belirtilen yükümlülüklere uygun davranacağını, aksi takdirde oluşan zararlardan müştereken </w:t>
      </w:r>
      <w:r w:rsidR="00DC51ED" w:rsidRPr="00401356">
        <w:rPr>
          <w:rFonts w:eastAsia="Times New Roman" w:cstheme="minorHAnsi"/>
          <w:color w:val="000000"/>
          <w:lang w:eastAsia="tr-TR"/>
        </w:rPr>
        <w:t xml:space="preserve">ve </w:t>
      </w:r>
      <w:proofErr w:type="spellStart"/>
      <w:r w:rsidR="00DC51ED" w:rsidRPr="00401356">
        <w:rPr>
          <w:rFonts w:eastAsia="Times New Roman" w:cstheme="minorHAnsi"/>
          <w:color w:val="000000"/>
          <w:lang w:eastAsia="tr-TR"/>
        </w:rPr>
        <w:t>müteselsilen</w:t>
      </w:r>
      <w:proofErr w:type="spellEnd"/>
      <w:r w:rsidR="00DC51ED" w:rsidRPr="00401356">
        <w:rPr>
          <w:rFonts w:eastAsia="Times New Roman" w:cstheme="minorHAnsi"/>
          <w:color w:val="000000"/>
          <w:lang w:eastAsia="tr-TR"/>
        </w:rPr>
        <w:t xml:space="preserve"> sorumlu olduğunu kabul ve taahhüt</w:t>
      </w:r>
      <w:r w:rsidRPr="00401356">
        <w:rPr>
          <w:rFonts w:eastAsia="Times New Roman" w:cstheme="minorHAnsi"/>
          <w:color w:val="000000"/>
          <w:lang w:eastAsia="tr-TR"/>
        </w:rPr>
        <w:t xml:space="preserve"> eder.</w:t>
      </w:r>
    </w:p>
    <w:p w14:paraId="071B7040" w14:textId="77777777" w:rsidR="00DC51ED" w:rsidRPr="00401356" w:rsidRDefault="00DC51ED" w:rsidP="0066391A">
      <w:pPr>
        <w:ind w:left="-142" w:right="58"/>
        <w:jc w:val="both"/>
        <w:rPr>
          <w:rFonts w:eastAsia="Times New Roman" w:cstheme="minorHAnsi"/>
          <w:color w:val="000000"/>
          <w:lang w:eastAsia="tr-TR"/>
        </w:rPr>
      </w:pPr>
    </w:p>
    <w:p w14:paraId="42AE0E35" w14:textId="77777777" w:rsidR="00676B75" w:rsidRPr="00401356" w:rsidRDefault="00676B75" w:rsidP="0066391A">
      <w:pPr>
        <w:ind w:left="-142" w:right="58"/>
        <w:jc w:val="both"/>
        <w:rPr>
          <w:rFonts w:eastAsia="Times New Roman" w:cstheme="minorHAnsi"/>
          <w:color w:val="000000"/>
          <w:lang w:eastAsia="tr-TR"/>
        </w:rPr>
      </w:pPr>
      <w:r w:rsidRPr="00401356">
        <w:rPr>
          <w:rFonts w:eastAsia="Times New Roman" w:cstheme="minorHAnsi"/>
          <w:b/>
          <w:bCs/>
          <w:color w:val="000000"/>
          <w:lang w:eastAsia="tr-TR"/>
        </w:rPr>
        <w:t>1.4</w:t>
      </w:r>
      <w:r w:rsidR="00F116C4" w:rsidRPr="00401356">
        <w:rPr>
          <w:rFonts w:eastAsia="Times New Roman" w:cstheme="minorHAnsi"/>
          <w:b/>
          <w:bCs/>
          <w:color w:val="000000"/>
          <w:lang w:eastAsia="tr-TR"/>
        </w:rPr>
        <w:t>.</w:t>
      </w:r>
      <w:r w:rsidRPr="00401356">
        <w:rPr>
          <w:rFonts w:eastAsia="Times New Roman" w:cstheme="minorHAnsi"/>
          <w:color w:val="000000"/>
          <w:lang w:eastAsia="tr-TR"/>
        </w:rPr>
        <w:t> </w:t>
      </w:r>
      <w:r w:rsidR="00DC51ED" w:rsidRPr="00401356">
        <w:rPr>
          <w:rFonts w:eastAsia="Times New Roman" w:cstheme="minorHAnsi"/>
          <w:color w:val="000000"/>
          <w:lang w:eastAsia="tr-TR"/>
        </w:rPr>
        <w:t>Veri alıcısı</w:t>
      </w:r>
      <w:r w:rsidRPr="00401356">
        <w:rPr>
          <w:rFonts w:eastAsia="Times New Roman" w:cstheme="minorHAnsi"/>
          <w:color w:val="000000"/>
          <w:lang w:eastAsia="tr-TR"/>
        </w:rPr>
        <w:t xml:space="preserve">, Kişisel </w:t>
      </w:r>
      <w:r w:rsidR="002E1267" w:rsidRPr="00401356">
        <w:rPr>
          <w:rFonts w:eastAsia="Times New Roman" w:cstheme="minorHAnsi"/>
          <w:color w:val="000000"/>
          <w:lang w:eastAsia="tr-TR"/>
        </w:rPr>
        <w:t>Verilerin</w:t>
      </w:r>
      <w:r w:rsidRPr="00401356">
        <w:rPr>
          <w:rFonts w:eastAsia="Times New Roman" w:cstheme="minorHAnsi"/>
          <w:color w:val="000000"/>
          <w:lang w:eastAsia="tr-TR"/>
        </w:rPr>
        <w:t xml:space="preserve"> güvenliğini sağlamaya yönelik her türlü teknik ve idari tedbiri almakla yükümlüdür. </w:t>
      </w:r>
      <w:r w:rsidR="00DC51ED" w:rsidRPr="00401356">
        <w:rPr>
          <w:rFonts w:eastAsia="Times New Roman" w:cstheme="minorHAnsi"/>
          <w:color w:val="000000"/>
          <w:lang w:eastAsia="tr-TR"/>
        </w:rPr>
        <w:t xml:space="preserve">Veri </w:t>
      </w:r>
      <w:r w:rsidR="002E1267" w:rsidRPr="00401356">
        <w:rPr>
          <w:rFonts w:eastAsia="Times New Roman" w:cstheme="minorHAnsi"/>
          <w:color w:val="000000"/>
          <w:lang w:eastAsia="tr-TR"/>
        </w:rPr>
        <w:t>aktaranın</w:t>
      </w:r>
      <w:r w:rsidRPr="00401356">
        <w:rPr>
          <w:rFonts w:eastAsia="Times New Roman" w:cstheme="minorHAnsi"/>
          <w:color w:val="000000"/>
          <w:lang w:eastAsia="tr-TR"/>
        </w:rPr>
        <w:t xml:space="preserve"> Özel Nitelikli Kişisel Veriler paylaşması halinde, </w:t>
      </w:r>
      <w:r w:rsidR="00DC51ED" w:rsidRPr="00401356">
        <w:rPr>
          <w:rFonts w:eastAsia="Times New Roman" w:cstheme="minorHAnsi"/>
          <w:color w:val="000000"/>
          <w:lang w:eastAsia="tr-TR"/>
        </w:rPr>
        <w:t>veri alıcısı</w:t>
      </w:r>
      <w:r w:rsidRPr="00401356">
        <w:rPr>
          <w:rFonts w:eastAsia="Times New Roman" w:cstheme="minorHAnsi"/>
          <w:color w:val="000000"/>
          <w:lang w:eastAsia="tr-TR"/>
        </w:rPr>
        <w:t xml:space="preserve"> bu veriler için ek güvenlik önlemleri alacağını taahhüt eder. </w:t>
      </w:r>
      <w:r w:rsidR="00DC51ED" w:rsidRPr="00401356">
        <w:rPr>
          <w:rFonts w:eastAsia="Times New Roman" w:cstheme="minorHAnsi"/>
          <w:color w:val="000000"/>
          <w:lang w:eastAsia="tr-TR"/>
        </w:rPr>
        <w:t>Veri alıcısı</w:t>
      </w:r>
      <w:r w:rsidRPr="00401356">
        <w:rPr>
          <w:rFonts w:eastAsia="Times New Roman" w:cstheme="minorHAnsi"/>
          <w:color w:val="000000"/>
          <w:lang w:eastAsia="tr-TR"/>
        </w:rPr>
        <w:t xml:space="preserve">, Kişisel </w:t>
      </w:r>
      <w:r w:rsidR="002E1267" w:rsidRPr="00401356">
        <w:rPr>
          <w:rFonts w:eastAsia="Times New Roman" w:cstheme="minorHAnsi"/>
          <w:color w:val="000000"/>
          <w:lang w:eastAsia="tr-TR"/>
        </w:rPr>
        <w:t>Verilerin</w:t>
      </w:r>
      <w:r w:rsidRPr="00401356">
        <w:rPr>
          <w:rFonts w:eastAsia="Times New Roman" w:cstheme="minorHAnsi"/>
          <w:color w:val="000000"/>
          <w:lang w:eastAsia="tr-TR"/>
        </w:rPr>
        <w:t xml:space="preserve"> kendi adına başka bir gerçek veya tü</w:t>
      </w:r>
      <w:r w:rsidR="00DC51ED" w:rsidRPr="00401356">
        <w:rPr>
          <w:rFonts w:eastAsia="Times New Roman" w:cstheme="minorHAnsi"/>
          <w:color w:val="000000"/>
          <w:lang w:eastAsia="tr-TR"/>
        </w:rPr>
        <w:t>zel kişi tarafından işlenmesi ha</w:t>
      </w:r>
      <w:r w:rsidRPr="00401356">
        <w:rPr>
          <w:rFonts w:eastAsia="Times New Roman" w:cstheme="minorHAnsi"/>
          <w:color w:val="000000"/>
          <w:lang w:eastAsia="tr-TR"/>
        </w:rPr>
        <w:t xml:space="preserve">linde, bu tedbirlerin alınması hususunda bu kişilerle birlikte </w:t>
      </w:r>
      <w:r w:rsidR="00DC51ED" w:rsidRPr="00401356">
        <w:rPr>
          <w:rFonts w:eastAsia="Times New Roman" w:cstheme="minorHAnsi"/>
          <w:color w:val="000000"/>
          <w:lang w:eastAsia="tr-TR"/>
        </w:rPr>
        <w:t xml:space="preserve">müştereken ve </w:t>
      </w:r>
      <w:proofErr w:type="spellStart"/>
      <w:r w:rsidR="00DC51ED" w:rsidRPr="00401356">
        <w:rPr>
          <w:rFonts w:eastAsia="Times New Roman" w:cstheme="minorHAnsi"/>
          <w:color w:val="000000"/>
          <w:lang w:eastAsia="tr-TR"/>
        </w:rPr>
        <w:t>müteselsilen</w:t>
      </w:r>
      <w:proofErr w:type="spellEnd"/>
      <w:r w:rsidR="002E1267" w:rsidRPr="00401356">
        <w:rPr>
          <w:rFonts w:eastAsia="Times New Roman" w:cstheme="minorHAnsi"/>
          <w:color w:val="000000"/>
          <w:lang w:eastAsia="tr-TR"/>
        </w:rPr>
        <w:t xml:space="preserve"> </w:t>
      </w:r>
      <w:r w:rsidRPr="00401356">
        <w:rPr>
          <w:rFonts w:eastAsia="Times New Roman" w:cstheme="minorHAnsi"/>
          <w:color w:val="000000"/>
          <w:lang w:eastAsia="tr-TR"/>
        </w:rPr>
        <w:t xml:space="preserve">sorumlu olduğunu kabul </w:t>
      </w:r>
      <w:r w:rsidR="00DC51ED" w:rsidRPr="00401356">
        <w:rPr>
          <w:rFonts w:eastAsia="Times New Roman" w:cstheme="minorHAnsi"/>
          <w:color w:val="000000"/>
          <w:lang w:eastAsia="tr-TR"/>
        </w:rPr>
        <w:t xml:space="preserve">ve taahhüt </w:t>
      </w:r>
      <w:r w:rsidRPr="00401356">
        <w:rPr>
          <w:rFonts w:eastAsia="Times New Roman" w:cstheme="minorHAnsi"/>
          <w:color w:val="000000"/>
          <w:lang w:eastAsia="tr-TR"/>
        </w:rPr>
        <w:t>eder.</w:t>
      </w:r>
    </w:p>
    <w:p w14:paraId="2A63E19E" w14:textId="77777777" w:rsidR="00DC51ED" w:rsidRPr="00401356" w:rsidRDefault="00DC51ED" w:rsidP="0066391A">
      <w:pPr>
        <w:ind w:left="-142" w:right="58"/>
        <w:jc w:val="both"/>
        <w:rPr>
          <w:rFonts w:eastAsia="Times New Roman" w:cstheme="minorHAnsi"/>
          <w:color w:val="000000"/>
          <w:lang w:eastAsia="tr-TR"/>
        </w:rPr>
      </w:pPr>
    </w:p>
    <w:p w14:paraId="54D3467C" w14:textId="0E312F6B" w:rsidR="00676B75" w:rsidRPr="00401356" w:rsidRDefault="00676B75" w:rsidP="0066391A">
      <w:pPr>
        <w:ind w:left="-142" w:right="58"/>
        <w:jc w:val="both"/>
        <w:rPr>
          <w:rFonts w:eastAsia="Times New Roman" w:cstheme="minorHAnsi"/>
          <w:color w:val="000000"/>
          <w:lang w:eastAsia="tr-TR"/>
        </w:rPr>
      </w:pPr>
      <w:r w:rsidRPr="00401356">
        <w:rPr>
          <w:rFonts w:eastAsia="Times New Roman" w:cstheme="minorHAnsi"/>
          <w:b/>
          <w:bCs/>
          <w:color w:val="000000"/>
          <w:lang w:eastAsia="tr-TR"/>
        </w:rPr>
        <w:t>1.5</w:t>
      </w:r>
      <w:r w:rsidR="00F116C4" w:rsidRPr="00401356">
        <w:rPr>
          <w:rFonts w:eastAsia="Times New Roman" w:cstheme="minorHAnsi"/>
          <w:b/>
          <w:bCs/>
          <w:color w:val="000000"/>
          <w:lang w:eastAsia="tr-TR"/>
        </w:rPr>
        <w:t>.</w:t>
      </w:r>
      <w:r w:rsidRPr="00401356">
        <w:rPr>
          <w:rFonts w:eastAsia="Times New Roman" w:cstheme="minorHAnsi"/>
          <w:color w:val="000000"/>
          <w:lang w:eastAsia="tr-TR"/>
        </w:rPr>
        <w:t> </w:t>
      </w:r>
      <w:r w:rsidR="00F116C4" w:rsidRPr="00401356">
        <w:rPr>
          <w:rFonts w:eastAsia="Times New Roman" w:cstheme="minorHAnsi"/>
          <w:color w:val="000000"/>
          <w:lang w:eastAsia="tr-TR"/>
        </w:rPr>
        <w:t>Veri alıcısı,</w:t>
      </w:r>
      <w:r w:rsidR="00DC51ED" w:rsidRPr="00401356">
        <w:rPr>
          <w:rFonts w:eastAsia="Times New Roman" w:cstheme="minorHAnsi"/>
          <w:color w:val="000000"/>
          <w:lang w:eastAsia="tr-TR"/>
        </w:rPr>
        <w:t xml:space="preserve"> </w:t>
      </w:r>
      <w:r w:rsidRPr="00401356">
        <w:rPr>
          <w:rFonts w:eastAsia="Times New Roman" w:cstheme="minorHAnsi"/>
          <w:color w:val="000000"/>
          <w:lang w:eastAsia="tr-TR"/>
        </w:rPr>
        <w:t xml:space="preserve">Kişisel </w:t>
      </w:r>
      <w:r w:rsidR="002E1267" w:rsidRPr="00401356">
        <w:rPr>
          <w:rFonts w:eastAsia="Times New Roman" w:cstheme="minorHAnsi"/>
          <w:color w:val="000000"/>
          <w:lang w:eastAsia="tr-TR"/>
        </w:rPr>
        <w:t>Verilerin</w:t>
      </w:r>
      <w:r w:rsidRPr="00401356">
        <w:rPr>
          <w:rFonts w:eastAsia="Times New Roman" w:cstheme="minorHAnsi"/>
          <w:color w:val="000000"/>
          <w:lang w:eastAsia="tr-TR"/>
        </w:rPr>
        <w:t xml:space="preserve"> yetkisiz şekilde yok edilmesi, kaybedilmesi, değiştirilmesi, paylaşılması veya erişilmesi </w:t>
      </w:r>
      <w:proofErr w:type="spellStart"/>
      <w:r w:rsidR="00DC51ED" w:rsidRPr="00401356">
        <w:rPr>
          <w:rFonts w:eastAsia="Times New Roman" w:cstheme="minorHAnsi"/>
          <w:color w:val="000000"/>
          <w:lang w:eastAsia="tr-TR"/>
        </w:rPr>
        <w:t>vb</w:t>
      </w:r>
      <w:proofErr w:type="spellEnd"/>
      <w:r w:rsidR="00DC51ED" w:rsidRPr="00401356">
        <w:rPr>
          <w:rFonts w:eastAsia="Times New Roman" w:cstheme="minorHAnsi"/>
          <w:color w:val="000000"/>
          <w:lang w:eastAsia="tr-TR"/>
        </w:rPr>
        <w:t xml:space="preserve"> şekilde gerçekleşebilecek her türlü kişisel veri ihlali </w:t>
      </w:r>
      <w:r w:rsidRPr="00401356">
        <w:rPr>
          <w:rFonts w:eastAsia="Times New Roman" w:cstheme="minorHAnsi"/>
          <w:color w:val="000000"/>
          <w:lang w:eastAsia="tr-TR"/>
        </w:rPr>
        <w:t xml:space="preserve">halinde, bu durumu fark etmesinden itibaren </w:t>
      </w:r>
      <w:r w:rsidR="00DC51ED" w:rsidRPr="00401356">
        <w:rPr>
          <w:rFonts w:eastAsia="Times New Roman" w:cstheme="minorHAnsi"/>
          <w:color w:val="000000"/>
          <w:lang w:eastAsia="tr-TR"/>
        </w:rPr>
        <w:t>derhal veri alıcısı</w:t>
      </w:r>
      <w:r w:rsidRPr="00401356">
        <w:rPr>
          <w:rFonts w:eastAsia="Times New Roman" w:cstheme="minorHAnsi"/>
          <w:color w:val="000000"/>
          <w:lang w:eastAsia="tr-TR"/>
        </w:rPr>
        <w:t xml:space="preserve">na </w:t>
      </w:r>
      <w:r w:rsidR="00DC51ED" w:rsidRPr="00401356">
        <w:rPr>
          <w:rFonts w:eastAsia="Times New Roman" w:cstheme="minorHAnsi"/>
          <w:color w:val="000000"/>
          <w:lang w:eastAsia="tr-TR"/>
        </w:rPr>
        <w:t xml:space="preserve">yazılı olarak </w:t>
      </w:r>
      <w:r w:rsidRPr="00401356">
        <w:rPr>
          <w:rFonts w:eastAsia="Times New Roman" w:cstheme="minorHAnsi"/>
          <w:color w:val="000000"/>
          <w:lang w:eastAsia="tr-TR"/>
        </w:rPr>
        <w:t>bildirecek ve</w:t>
      </w:r>
      <w:r w:rsidR="00DC51ED" w:rsidRPr="00401356">
        <w:rPr>
          <w:rFonts w:eastAsia="Times New Roman" w:cstheme="minorHAnsi"/>
          <w:color w:val="000000"/>
          <w:lang w:eastAsia="tr-TR"/>
        </w:rPr>
        <w:t xml:space="preserve"> devamında doğabilecek her türlü </w:t>
      </w:r>
      <w:r w:rsidRPr="00401356">
        <w:rPr>
          <w:rFonts w:eastAsia="Times New Roman" w:cstheme="minorHAnsi"/>
          <w:color w:val="000000"/>
          <w:lang w:eastAsia="tr-TR"/>
        </w:rPr>
        <w:t xml:space="preserve">zararın minimize edilmesi için </w:t>
      </w:r>
      <w:r w:rsidR="00DC51ED" w:rsidRPr="00401356">
        <w:rPr>
          <w:rFonts w:eastAsia="Times New Roman" w:cstheme="minorHAnsi"/>
          <w:color w:val="000000"/>
          <w:lang w:eastAsia="tr-TR"/>
        </w:rPr>
        <w:t>veri alıcısı</w:t>
      </w:r>
      <w:r w:rsidRPr="00401356">
        <w:rPr>
          <w:rFonts w:eastAsia="Times New Roman" w:cstheme="minorHAnsi"/>
          <w:color w:val="000000"/>
          <w:lang w:eastAsia="tr-TR"/>
        </w:rPr>
        <w:t xml:space="preserve">na gerekli desteği sağlayacaktır. </w:t>
      </w:r>
      <w:r w:rsidR="00DC51ED" w:rsidRPr="00401356">
        <w:rPr>
          <w:rFonts w:eastAsia="Times New Roman" w:cstheme="minorHAnsi"/>
          <w:color w:val="000000"/>
          <w:lang w:eastAsia="tr-TR"/>
        </w:rPr>
        <w:t xml:space="preserve"> Veri alıcısı tarafından kişisel veri ihlalinin kurula bildirilmesi </w:t>
      </w:r>
      <w:r w:rsidR="00E5553B" w:rsidRPr="00401356">
        <w:rPr>
          <w:rFonts w:eastAsia="Times New Roman" w:cstheme="minorHAnsi"/>
          <w:color w:val="000000"/>
          <w:lang w:eastAsia="tr-TR"/>
        </w:rPr>
        <w:t xml:space="preserve">halinde ilgili bildirim formu </w:t>
      </w:r>
      <w:r w:rsidR="002B71A3">
        <w:rPr>
          <w:rFonts w:eastAsia="Times New Roman" w:cstheme="minorHAnsi"/>
          <w:color w:val="000000"/>
          <w:lang w:eastAsia="tr-TR"/>
        </w:rPr>
        <w:t xml:space="preserve">CEMAH </w:t>
      </w:r>
      <w:r w:rsidR="002E1267" w:rsidRPr="00401356">
        <w:rPr>
          <w:rFonts w:eastAsia="Times New Roman" w:cstheme="minorHAnsi"/>
          <w:color w:val="000000"/>
          <w:lang w:eastAsia="tr-TR"/>
        </w:rPr>
        <w:t xml:space="preserve"> </w:t>
      </w:r>
      <w:r w:rsidR="00E5553B" w:rsidRPr="00401356">
        <w:rPr>
          <w:rFonts w:eastAsia="Times New Roman" w:cstheme="minorHAnsi"/>
          <w:color w:val="000000"/>
          <w:lang w:eastAsia="tr-TR"/>
        </w:rPr>
        <w:t xml:space="preserve">ile paylaşılacaktır. </w:t>
      </w:r>
      <w:r w:rsidR="00DC51ED" w:rsidRPr="00401356">
        <w:rPr>
          <w:rFonts w:eastAsia="Times New Roman" w:cstheme="minorHAnsi"/>
          <w:color w:val="000000"/>
          <w:lang w:eastAsia="tr-TR"/>
        </w:rPr>
        <w:t>Veri aktaran</w:t>
      </w:r>
      <w:r w:rsidRPr="00401356">
        <w:rPr>
          <w:rFonts w:eastAsia="Times New Roman" w:cstheme="minorHAnsi"/>
          <w:color w:val="000000"/>
          <w:lang w:eastAsia="tr-TR"/>
        </w:rPr>
        <w:t xml:space="preserve">, herhangi bir şekilde bu yükümlülüğünü geciktirmesi ve/veya hiç yerine getirmemesi halinde </w:t>
      </w:r>
      <w:r w:rsidR="00DC51ED" w:rsidRPr="00401356">
        <w:rPr>
          <w:rFonts w:eastAsia="Times New Roman" w:cstheme="minorHAnsi"/>
          <w:color w:val="000000"/>
          <w:lang w:eastAsia="tr-TR"/>
        </w:rPr>
        <w:t>veri alıcısı</w:t>
      </w:r>
      <w:r w:rsidRPr="00401356">
        <w:rPr>
          <w:rFonts w:eastAsia="Times New Roman" w:cstheme="minorHAnsi"/>
          <w:color w:val="000000"/>
          <w:lang w:eastAsia="tr-TR"/>
        </w:rPr>
        <w:t>nın bu nedenle uğrayabileceği zararları tazmin etmekle yükümlü olacaktır.</w:t>
      </w:r>
    </w:p>
    <w:p w14:paraId="4843E5F4" w14:textId="77777777" w:rsidR="00DC51ED" w:rsidRPr="00401356" w:rsidRDefault="00DC51ED" w:rsidP="0066391A">
      <w:pPr>
        <w:ind w:left="-142" w:right="58"/>
        <w:jc w:val="both"/>
        <w:rPr>
          <w:rFonts w:eastAsia="Times New Roman" w:cstheme="minorHAnsi"/>
          <w:color w:val="000000"/>
          <w:lang w:eastAsia="tr-TR"/>
        </w:rPr>
      </w:pPr>
    </w:p>
    <w:p w14:paraId="6FD9927C" w14:textId="77777777" w:rsidR="00676B75" w:rsidRPr="00401356" w:rsidRDefault="00676B75" w:rsidP="0066391A">
      <w:pPr>
        <w:ind w:left="-142" w:right="58"/>
        <w:jc w:val="both"/>
        <w:rPr>
          <w:rFonts w:eastAsia="Times New Roman" w:cstheme="minorHAnsi"/>
          <w:color w:val="000000"/>
          <w:lang w:eastAsia="tr-TR"/>
        </w:rPr>
      </w:pPr>
      <w:r w:rsidRPr="00401356">
        <w:rPr>
          <w:rFonts w:eastAsia="Times New Roman" w:cstheme="minorHAnsi"/>
          <w:b/>
          <w:bCs/>
          <w:color w:val="000000"/>
          <w:lang w:eastAsia="tr-TR"/>
        </w:rPr>
        <w:t>1.6</w:t>
      </w:r>
      <w:r w:rsidR="00F116C4" w:rsidRPr="00401356">
        <w:rPr>
          <w:rFonts w:eastAsia="Times New Roman" w:cstheme="minorHAnsi"/>
          <w:b/>
          <w:bCs/>
          <w:color w:val="000000"/>
          <w:lang w:eastAsia="tr-TR"/>
        </w:rPr>
        <w:t>.</w:t>
      </w:r>
      <w:r w:rsidRPr="00401356">
        <w:rPr>
          <w:rFonts w:eastAsia="Times New Roman" w:cstheme="minorHAnsi"/>
          <w:color w:val="000000"/>
          <w:lang w:eastAsia="tr-TR"/>
        </w:rPr>
        <w:t> </w:t>
      </w:r>
      <w:r w:rsidR="00DC51ED" w:rsidRPr="00401356">
        <w:rPr>
          <w:rFonts w:eastAsia="Times New Roman" w:cstheme="minorHAnsi"/>
          <w:color w:val="000000"/>
          <w:lang w:eastAsia="tr-TR"/>
        </w:rPr>
        <w:t>Veri alıcısı</w:t>
      </w:r>
      <w:r w:rsidRPr="00401356">
        <w:rPr>
          <w:rFonts w:eastAsia="Times New Roman" w:cstheme="minorHAnsi"/>
          <w:color w:val="000000"/>
          <w:lang w:eastAsia="tr-TR"/>
        </w:rPr>
        <w:t xml:space="preserve">, adli ya da idari bir makamdan, Kurum’dan veya veri sahibinden gelen başvurulara ilişkin </w:t>
      </w:r>
      <w:r w:rsidR="00DC51ED" w:rsidRPr="00401356">
        <w:rPr>
          <w:rFonts w:eastAsia="Times New Roman" w:cstheme="minorHAnsi"/>
          <w:color w:val="000000"/>
          <w:lang w:eastAsia="tr-TR"/>
        </w:rPr>
        <w:t xml:space="preserve">Veri </w:t>
      </w:r>
      <w:r w:rsidR="002E1267" w:rsidRPr="00401356">
        <w:rPr>
          <w:rFonts w:eastAsia="Times New Roman" w:cstheme="minorHAnsi"/>
          <w:color w:val="000000"/>
          <w:lang w:eastAsia="tr-TR"/>
        </w:rPr>
        <w:t>aktarandan</w:t>
      </w:r>
      <w:r w:rsidRPr="00401356">
        <w:rPr>
          <w:rFonts w:eastAsia="Times New Roman" w:cstheme="minorHAnsi"/>
          <w:color w:val="000000"/>
          <w:lang w:eastAsia="tr-TR"/>
        </w:rPr>
        <w:t xml:space="preserve"> gelen soruları </w:t>
      </w:r>
      <w:r w:rsidR="00E5553B" w:rsidRPr="00401356">
        <w:rPr>
          <w:rFonts w:eastAsia="Times New Roman" w:cstheme="minorHAnsi"/>
          <w:color w:val="000000"/>
          <w:lang w:eastAsia="tr-TR"/>
        </w:rPr>
        <w:t xml:space="preserve">mümkün olan en kısa sürede ve en geç 15 gün içerisinde </w:t>
      </w:r>
      <w:r w:rsidRPr="00401356">
        <w:rPr>
          <w:rFonts w:eastAsia="Times New Roman" w:cstheme="minorHAnsi"/>
          <w:color w:val="000000"/>
          <w:lang w:eastAsia="tr-TR"/>
        </w:rPr>
        <w:t xml:space="preserve">usulüne uygun olarak cevaplamakla ve </w:t>
      </w:r>
      <w:r w:rsidR="00E5553B" w:rsidRPr="00401356">
        <w:rPr>
          <w:rFonts w:eastAsia="Times New Roman" w:cstheme="minorHAnsi"/>
          <w:color w:val="000000"/>
          <w:lang w:eastAsia="tr-TR"/>
        </w:rPr>
        <w:t>v</w:t>
      </w:r>
      <w:r w:rsidR="00DC51ED" w:rsidRPr="00401356">
        <w:rPr>
          <w:rFonts w:eastAsia="Times New Roman" w:cstheme="minorHAnsi"/>
          <w:color w:val="000000"/>
          <w:lang w:eastAsia="tr-TR"/>
        </w:rPr>
        <w:t>eri aktaran</w:t>
      </w:r>
      <w:r w:rsidRPr="00401356">
        <w:rPr>
          <w:rFonts w:eastAsia="Times New Roman" w:cstheme="minorHAnsi"/>
          <w:color w:val="000000"/>
          <w:lang w:eastAsia="tr-TR"/>
        </w:rPr>
        <w:t>ın talebi üzerine başvuruyu cevaplandırma sürecinde gerekli işbirliği ve yardımı göstermekle yükümlüdür. </w:t>
      </w:r>
      <w:r w:rsidR="00DC51ED" w:rsidRPr="00401356">
        <w:rPr>
          <w:rFonts w:eastAsia="Times New Roman" w:cstheme="minorHAnsi"/>
          <w:color w:val="000000"/>
          <w:lang w:eastAsia="tr-TR"/>
        </w:rPr>
        <w:br/>
      </w:r>
    </w:p>
    <w:p w14:paraId="08D59EE1" w14:textId="7112DC17" w:rsidR="00676B75" w:rsidRPr="00401356" w:rsidRDefault="00676B75" w:rsidP="0066391A">
      <w:pPr>
        <w:ind w:left="-142" w:right="58"/>
        <w:jc w:val="both"/>
        <w:rPr>
          <w:rFonts w:eastAsia="Times New Roman" w:cstheme="minorHAnsi"/>
          <w:color w:val="000000"/>
          <w:lang w:eastAsia="tr-TR"/>
        </w:rPr>
      </w:pPr>
      <w:r w:rsidRPr="00401356">
        <w:rPr>
          <w:rFonts w:eastAsia="Times New Roman" w:cstheme="minorHAnsi"/>
          <w:b/>
          <w:bCs/>
          <w:color w:val="000000"/>
          <w:lang w:eastAsia="tr-TR"/>
        </w:rPr>
        <w:t>1.7</w:t>
      </w:r>
      <w:r w:rsidR="00F116C4" w:rsidRPr="00401356">
        <w:rPr>
          <w:rFonts w:eastAsia="Times New Roman" w:cstheme="minorHAnsi"/>
          <w:b/>
          <w:bCs/>
          <w:color w:val="000000"/>
          <w:lang w:eastAsia="tr-TR"/>
        </w:rPr>
        <w:t>.</w:t>
      </w:r>
      <w:r w:rsidRPr="00401356">
        <w:rPr>
          <w:rFonts w:eastAsia="Times New Roman" w:cstheme="minorHAnsi"/>
          <w:color w:val="000000"/>
          <w:lang w:eastAsia="tr-TR"/>
        </w:rPr>
        <w:t> Taraflar, Veri Koruma Mevzuatı ve Kişisel Verileri Koruma Kurulu kararları başta olmak üzere, kişisel verilerin işlenmesi ile ilgili yürürlükte bulunan tüm düzenlemelere, usul ve esaslara uygun davranmakla yükümlüdür. Bahsi geçen düzenlemeler kapsamında meydana gelebilecek herhangi bir değişi</w:t>
      </w:r>
      <w:r w:rsidR="00E5553B" w:rsidRPr="00401356">
        <w:rPr>
          <w:rFonts w:eastAsia="Times New Roman" w:cstheme="minorHAnsi"/>
          <w:color w:val="000000"/>
          <w:lang w:eastAsia="tr-TR"/>
        </w:rPr>
        <w:t>klik veya güncelleme nedeniyle t</w:t>
      </w:r>
      <w:r w:rsidRPr="00401356">
        <w:rPr>
          <w:rFonts w:eastAsia="Times New Roman" w:cstheme="minorHAnsi"/>
          <w:color w:val="000000"/>
          <w:lang w:eastAsia="tr-TR"/>
        </w:rPr>
        <w:t>arafların süreçlerinde bir</w:t>
      </w:r>
      <w:r w:rsidR="00E5553B" w:rsidRPr="00401356">
        <w:rPr>
          <w:rFonts w:eastAsia="Times New Roman" w:cstheme="minorHAnsi"/>
          <w:color w:val="000000"/>
          <w:lang w:eastAsia="tr-TR"/>
        </w:rPr>
        <w:t xml:space="preserve"> </w:t>
      </w:r>
      <w:r w:rsidR="00E5553B" w:rsidRPr="00401356">
        <w:rPr>
          <w:rFonts w:eastAsia="Times New Roman" w:cstheme="minorHAnsi"/>
          <w:color w:val="000000"/>
          <w:lang w:eastAsia="tr-TR"/>
        </w:rPr>
        <w:lastRenderedPageBreak/>
        <w:t>değişiklik gerekmesi halinde, t</w:t>
      </w:r>
      <w:r w:rsidRPr="00401356">
        <w:rPr>
          <w:rFonts w:eastAsia="Times New Roman" w:cstheme="minorHAnsi"/>
          <w:color w:val="000000"/>
          <w:lang w:eastAsia="tr-TR"/>
        </w:rPr>
        <w:t>araflar söz konusu değişikliği makul b</w:t>
      </w:r>
      <w:r w:rsidR="00E5553B" w:rsidRPr="00401356">
        <w:rPr>
          <w:rFonts w:eastAsia="Times New Roman" w:cstheme="minorHAnsi"/>
          <w:color w:val="000000"/>
          <w:lang w:eastAsia="tr-TR"/>
        </w:rPr>
        <w:t xml:space="preserve">ir süre içerisinde tamamlamakla, söz konusu değişikliği diğer tarafa bildirmekle </w:t>
      </w:r>
      <w:r w:rsidRPr="00401356">
        <w:rPr>
          <w:rFonts w:eastAsia="Times New Roman" w:cstheme="minorHAnsi"/>
          <w:color w:val="000000"/>
          <w:lang w:eastAsia="tr-TR"/>
        </w:rPr>
        <w:t xml:space="preserve">ve </w:t>
      </w:r>
      <w:r w:rsidR="00EF486A" w:rsidRPr="00401356">
        <w:rPr>
          <w:rFonts w:eastAsia="Times New Roman" w:cstheme="minorHAnsi"/>
          <w:color w:val="000000"/>
          <w:lang w:eastAsia="tr-TR"/>
        </w:rPr>
        <w:t>Sözleşmeyi</w:t>
      </w:r>
      <w:r w:rsidRPr="00401356">
        <w:rPr>
          <w:rFonts w:eastAsia="Times New Roman" w:cstheme="minorHAnsi"/>
          <w:color w:val="000000"/>
          <w:lang w:eastAsia="tr-TR"/>
        </w:rPr>
        <w:t xml:space="preserve"> uygun şekilde tadil etmekle yükümlüdür. </w:t>
      </w:r>
    </w:p>
    <w:p w14:paraId="063CCCB9" w14:textId="77777777" w:rsidR="00DC51ED" w:rsidRPr="00401356" w:rsidRDefault="00DC51ED" w:rsidP="0066391A">
      <w:pPr>
        <w:ind w:left="-142" w:right="58"/>
        <w:jc w:val="both"/>
        <w:rPr>
          <w:rFonts w:eastAsia="Times New Roman" w:cstheme="minorHAnsi"/>
          <w:color w:val="000000"/>
          <w:lang w:eastAsia="tr-TR"/>
        </w:rPr>
      </w:pPr>
    </w:p>
    <w:p w14:paraId="65868469" w14:textId="77777777" w:rsidR="00676B75" w:rsidRPr="00401356" w:rsidRDefault="00676B75" w:rsidP="0066391A">
      <w:pPr>
        <w:ind w:left="-142" w:right="58"/>
        <w:jc w:val="both"/>
        <w:rPr>
          <w:rFonts w:eastAsia="Times New Roman" w:cstheme="minorHAnsi"/>
          <w:color w:val="000000"/>
          <w:lang w:eastAsia="tr-TR"/>
        </w:rPr>
      </w:pPr>
      <w:r w:rsidRPr="00401356">
        <w:rPr>
          <w:rFonts w:eastAsia="Times New Roman" w:cstheme="minorHAnsi"/>
          <w:b/>
          <w:bCs/>
          <w:color w:val="000000"/>
          <w:lang w:eastAsia="tr-TR"/>
        </w:rPr>
        <w:t>1.8</w:t>
      </w:r>
      <w:r w:rsidR="00F116C4" w:rsidRPr="00401356">
        <w:rPr>
          <w:rFonts w:eastAsia="Times New Roman" w:cstheme="minorHAnsi"/>
          <w:b/>
          <w:bCs/>
          <w:color w:val="000000"/>
          <w:lang w:eastAsia="tr-TR"/>
        </w:rPr>
        <w:t>.</w:t>
      </w:r>
      <w:r w:rsidRPr="00401356">
        <w:rPr>
          <w:rFonts w:eastAsia="Times New Roman" w:cstheme="minorHAnsi"/>
          <w:b/>
          <w:bCs/>
          <w:color w:val="000000"/>
          <w:lang w:eastAsia="tr-TR"/>
        </w:rPr>
        <w:t> </w:t>
      </w:r>
      <w:r w:rsidRPr="00401356">
        <w:rPr>
          <w:rFonts w:eastAsia="Times New Roman" w:cstheme="minorHAnsi"/>
          <w:color w:val="000000"/>
          <w:lang w:eastAsia="tr-TR"/>
        </w:rPr>
        <w:t>İşbu madde</w:t>
      </w:r>
      <w:r w:rsidR="00E5553B" w:rsidRPr="00401356">
        <w:rPr>
          <w:rFonts w:eastAsia="Times New Roman" w:cstheme="minorHAnsi"/>
          <w:color w:val="000000"/>
          <w:lang w:eastAsia="tr-TR"/>
        </w:rPr>
        <w:t>;</w:t>
      </w:r>
      <w:r w:rsidRPr="00401356">
        <w:rPr>
          <w:rFonts w:eastAsia="Times New Roman" w:cstheme="minorHAnsi"/>
          <w:color w:val="000000"/>
          <w:lang w:eastAsia="tr-TR"/>
        </w:rPr>
        <w:t xml:space="preserve"> Sözleşme herhangi bir sebeple sona erse dahi yür</w:t>
      </w:r>
      <w:r w:rsidR="009E1088" w:rsidRPr="00401356">
        <w:rPr>
          <w:rFonts w:eastAsia="Times New Roman" w:cstheme="minorHAnsi"/>
          <w:color w:val="000000"/>
          <w:lang w:eastAsia="tr-TR"/>
        </w:rPr>
        <w:t>ürlükte kalmaya devam edecektir.</w:t>
      </w:r>
    </w:p>
    <w:p w14:paraId="74929A9D" w14:textId="77777777" w:rsidR="000E2528" w:rsidRPr="00401356" w:rsidRDefault="002B71A3" w:rsidP="0066391A">
      <w:pPr>
        <w:ind w:left="-142"/>
        <w:rPr>
          <w:rFonts w:cstheme="minorHAnsi"/>
        </w:rPr>
      </w:pPr>
    </w:p>
    <w:sectPr w:rsidR="000E2528" w:rsidRPr="00401356" w:rsidSect="000C011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C639C"/>
    <w:multiLevelType w:val="hybridMultilevel"/>
    <w:tmpl w:val="C1D49A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EA31948"/>
    <w:multiLevelType w:val="hybridMultilevel"/>
    <w:tmpl w:val="1E74A446"/>
    <w:lvl w:ilvl="0" w:tplc="3312AF00">
      <w:start w:val="1"/>
      <w:numFmt w:val="decimal"/>
      <w:lvlText w:val="%1."/>
      <w:lvlJc w:val="left"/>
      <w:pPr>
        <w:ind w:left="398" w:hanging="54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B75"/>
    <w:rsid w:val="000C011C"/>
    <w:rsid w:val="002B71A3"/>
    <w:rsid w:val="002D0208"/>
    <w:rsid w:val="002E1267"/>
    <w:rsid w:val="00401356"/>
    <w:rsid w:val="004D2A19"/>
    <w:rsid w:val="0066391A"/>
    <w:rsid w:val="00676B75"/>
    <w:rsid w:val="008137BB"/>
    <w:rsid w:val="008919C7"/>
    <w:rsid w:val="009E1088"/>
    <w:rsid w:val="00B57943"/>
    <w:rsid w:val="00C93A86"/>
    <w:rsid w:val="00CA5A8A"/>
    <w:rsid w:val="00CD5DA1"/>
    <w:rsid w:val="00CD6A11"/>
    <w:rsid w:val="00D21C60"/>
    <w:rsid w:val="00D57DC1"/>
    <w:rsid w:val="00DC51ED"/>
    <w:rsid w:val="00E5553B"/>
    <w:rsid w:val="00EF486A"/>
    <w:rsid w:val="00F116C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5C377"/>
  <w15:docId w15:val="{87E3F6E8-40A2-4E33-B81F-CB298B59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D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76B75"/>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676B75"/>
    <w:rPr>
      <w:rFonts w:ascii="Times New Roman" w:hAnsi="Times New Roman" w:cs="Times New Roman"/>
      <w:sz w:val="18"/>
      <w:szCs w:val="18"/>
    </w:rPr>
  </w:style>
  <w:style w:type="paragraph" w:customStyle="1" w:styleId="gmail-msolistparagraph">
    <w:name w:val="gmail-msolistparagraph"/>
    <w:basedOn w:val="Normal"/>
    <w:rsid w:val="00676B75"/>
    <w:pPr>
      <w:spacing w:before="100" w:beforeAutospacing="1" w:after="100" w:afterAutospacing="1"/>
    </w:pPr>
    <w:rPr>
      <w:rFonts w:ascii="Times New Roman" w:eastAsia="Times New Roman" w:hAnsi="Times New Roman" w:cs="Times New Roman"/>
      <w:lang w:eastAsia="tr-TR"/>
    </w:rPr>
  </w:style>
  <w:style w:type="character" w:customStyle="1" w:styleId="apple-converted-space">
    <w:name w:val="apple-converted-space"/>
    <w:basedOn w:val="VarsaylanParagrafYazTipi"/>
    <w:rsid w:val="00676B75"/>
  </w:style>
  <w:style w:type="paragraph" w:styleId="ListeParagraf">
    <w:name w:val="List Paragraph"/>
    <w:basedOn w:val="Normal"/>
    <w:uiPriority w:val="34"/>
    <w:qFormat/>
    <w:rsid w:val="00663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5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570</Words>
  <Characters>3251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Yılmaz Durgaç</dc:creator>
  <cp:lastModifiedBy>gizem uygur</cp:lastModifiedBy>
  <cp:revision>5</cp:revision>
  <dcterms:created xsi:type="dcterms:W3CDTF">2022-01-26T19:53:00Z</dcterms:created>
  <dcterms:modified xsi:type="dcterms:W3CDTF">2022-01-31T08:20:00Z</dcterms:modified>
</cp:coreProperties>
</file>